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1150B" w14:textId="77777777" w:rsidR="00AE5928" w:rsidRDefault="00464AE1" w:rsidP="00A533A0">
      <w:pPr>
        <w:jc w:val="center"/>
        <w:rPr>
          <w:b/>
        </w:rPr>
      </w:pPr>
      <w:bookmarkStart w:id="0" w:name="_GoBack"/>
      <w:bookmarkEnd w:id="0"/>
      <w:r>
        <w:rPr>
          <w:b/>
        </w:rPr>
        <w:tab/>
      </w:r>
      <w:r>
        <w:rPr>
          <w:b/>
        </w:rPr>
        <w:tab/>
      </w:r>
      <w:r>
        <w:rPr>
          <w:b/>
        </w:rPr>
        <w:tab/>
      </w:r>
      <w:r>
        <w:rPr>
          <w:b/>
        </w:rPr>
        <w:tab/>
      </w:r>
      <w:r>
        <w:rPr>
          <w:b/>
        </w:rPr>
        <w:tab/>
        <w:t xml:space="preserve">                  </w:t>
      </w:r>
    </w:p>
    <w:p w14:paraId="085105F1" w14:textId="77777777" w:rsidR="00AE5928" w:rsidRDefault="00AE5928" w:rsidP="00A533A0">
      <w:pPr>
        <w:jc w:val="center"/>
        <w:rPr>
          <w:b/>
        </w:rPr>
      </w:pPr>
    </w:p>
    <w:p w14:paraId="275D91D8" w14:textId="77777777" w:rsidR="00464AE1" w:rsidRDefault="00AE5928" w:rsidP="00A533A0">
      <w:pPr>
        <w:jc w:val="center"/>
        <w:rPr>
          <w:b/>
        </w:rPr>
      </w:pPr>
      <w:r>
        <w:rPr>
          <w:b/>
        </w:rPr>
        <w:t xml:space="preserve">                                                                                                           </w:t>
      </w:r>
      <w:r w:rsidR="00464AE1">
        <w:rPr>
          <w:b/>
        </w:rPr>
        <w:t xml:space="preserve"> Santiago,  </w:t>
      </w:r>
      <w:r w:rsidR="00543E53">
        <w:rPr>
          <w:b/>
        </w:rPr>
        <w:t>4</w:t>
      </w:r>
      <w:r w:rsidR="00464AE1">
        <w:rPr>
          <w:b/>
        </w:rPr>
        <w:t xml:space="preserve"> de septiembre de 2020</w:t>
      </w:r>
    </w:p>
    <w:p w14:paraId="4BB0D426" w14:textId="77777777" w:rsidR="00E14FF8" w:rsidRDefault="00BD00ED" w:rsidP="00592D9C">
      <w:pPr>
        <w:pStyle w:val="Ttulo1"/>
        <w:spacing w:before="0"/>
        <w:jc w:val="center"/>
      </w:pPr>
      <w:r w:rsidRPr="00B3511F">
        <w:t>PROPUESTAS</w:t>
      </w:r>
      <w:r w:rsidR="00E14FF8" w:rsidRPr="00B3511F">
        <w:t xml:space="preserve"> </w:t>
      </w:r>
      <w:r w:rsidR="00A533A0" w:rsidRPr="00B3511F">
        <w:t>DE RESCATE FINANCIERO A MUNICIPIOS</w:t>
      </w:r>
      <w:r w:rsidR="00E14FF8" w:rsidRPr="00B3511F">
        <w:t xml:space="preserve"> 2020</w:t>
      </w:r>
    </w:p>
    <w:p w14:paraId="59C796FC" w14:textId="31165D68" w:rsidR="00592D9C" w:rsidRDefault="00592D9C" w:rsidP="00592D9C">
      <w:pPr>
        <w:pStyle w:val="Ttulo1"/>
        <w:spacing w:before="0"/>
        <w:jc w:val="center"/>
      </w:pPr>
      <w:r>
        <w:t>C</w:t>
      </w:r>
      <w:r w:rsidR="0032177C">
        <w:t>O</w:t>
      </w:r>
      <w:r>
        <w:t>MIT</w:t>
      </w:r>
      <w:r w:rsidR="0032177C">
        <w:t>É</w:t>
      </w:r>
      <w:r>
        <w:t xml:space="preserve"> EJECUTIVO NACIONAL</w:t>
      </w:r>
      <w:r w:rsidR="00BB71C8">
        <w:t>.</w:t>
      </w:r>
    </w:p>
    <w:p w14:paraId="58F831F0" w14:textId="77777777" w:rsidR="005039BE" w:rsidRDefault="005039BE" w:rsidP="00543E53">
      <w:pPr>
        <w:jc w:val="center"/>
      </w:pPr>
    </w:p>
    <w:p w14:paraId="44A0AFB6" w14:textId="37561486" w:rsidR="00592D9C" w:rsidRPr="00F96F5E" w:rsidRDefault="00F221A3" w:rsidP="003A235D">
      <w:pPr>
        <w:spacing w:after="120" w:line="276" w:lineRule="auto"/>
        <w:jc w:val="both"/>
        <w:rPr>
          <w:sz w:val="24"/>
          <w:szCs w:val="24"/>
        </w:rPr>
      </w:pPr>
      <w:r w:rsidRPr="00F96F5E">
        <w:rPr>
          <w:sz w:val="24"/>
          <w:szCs w:val="24"/>
        </w:rPr>
        <w:t xml:space="preserve">El </w:t>
      </w:r>
      <w:r w:rsidRPr="00A866C2">
        <w:rPr>
          <w:b/>
          <w:bCs/>
          <w:sz w:val="24"/>
          <w:szCs w:val="24"/>
        </w:rPr>
        <w:t>Comité Ejecutivo Nacional</w:t>
      </w:r>
      <w:r w:rsidRPr="00F96F5E">
        <w:rPr>
          <w:sz w:val="24"/>
          <w:szCs w:val="24"/>
        </w:rPr>
        <w:t xml:space="preserve"> </w:t>
      </w:r>
      <w:r w:rsidRPr="00A866C2">
        <w:rPr>
          <w:b/>
          <w:bCs/>
          <w:sz w:val="24"/>
          <w:szCs w:val="24"/>
        </w:rPr>
        <w:t>de la Asociación Chilena de Municipalidades</w:t>
      </w:r>
      <w:r w:rsidRPr="00F96F5E">
        <w:rPr>
          <w:sz w:val="24"/>
          <w:szCs w:val="24"/>
        </w:rPr>
        <w:t xml:space="preserve">, instancia que reúne a </w:t>
      </w:r>
      <w:r w:rsidR="00A866C2">
        <w:rPr>
          <w:sz w:val="24"/>
          <w:szCs w:val="24"/>
        </w:rPr>
        <w:t xml:space="preserve">los 33 </w:t>
      </w:r>
      <w:r w:rsidRPr="00F96F5E">
        <w:rPr>
          <w:sz w:val="24"/>
          <w:szCs w:val="24"/>
        </w:rPr>
        <w:t>directivos</w:t>
      </w:r>
      <w:r w:rsidR="00A866C2">
        <w:rPr>
          <w:sz w:val="24"/>
          <w:szCs w:val="24"/>
        </w:rPr>
        <w:t xml:space="preserve"> máximos de la organización</w:t>
      </w:r>
      <w:r w:rsidR="00A866C2" w:rsidRPr="00A866C2">
        <w:rPr>
          <w:sz w:val="24"/>
          <w:szCs w:val="24"/>
        </w:rPr>
        <w:t xml:space="preserve"> </w:t>
      </w:r>
      <w:r w:rsidR="00A866C2" w:rsidRPr="00F96F5E">
        <w:rPr>
          <w:sz w:val="24"/>
          <w:szCs w:val="24"/>
        </w:rPr>
        <w:t>de todo</w:t>
      </w:r>
      <w:r w:rsidR="00A866C2">
        <w:rPr>
          <w:sz w:val="24"/>
          <w:szCs w:val="24"/>
        </w:rPr>
        <w:t xml:space="preserve"> </w:t>
      </w:r>
      <w:r w:rsidR="00A866C2" w:rsidRPr="00F96F5E">
        <w:rPr>
          <w:sz w:val="24"/>
          <w:szCs w:val="24"/>
        </w:rPr>
        <w:t>el país</w:t>
      </w:r>
      <w:r w:rsidR="00A866C2">
        <w:rPr>
          <w:sz w:val="24"/>
          <w:szCs w:val="24"/>
        </w:rPr>
        <w:t>, en conjunto con  los Presidentes de las Asociaciones Regionales del país</w:t>
      </w:r>
      <w:r w:rsidRPr="00F96F5E">
        <w:rPr>
          <w:sz w:val="24"/>
          <w:szCs w:val="24"/>
        </w:rPr>
        <w:t xml:space="preserve">, ha sostenido una </w:t>
      </w:r>
      <w:r w:rsidR="00A866C2">
        <w:rPr>
          <w:sz w:val="24"/>
          <w:szCs w:val="24"/>
        </w:rPr>
        <w:t xml:space="preserve">sesión  extraordinaria </w:t>
      </w:r>
      <w:r w:rsidRPr="00F96F5E">
        <w:rPr>
          <w:sz w:val="24"/>
          <w:szCs w:val="24"/>
        </w:rPr>
        <w:t>en el día de hoy</w:t>
      </w:r>
      <w:r w:rsidR="00A866C2">
        <w:rPr>
          <w:sz w:val="24"/>
          <w:szCs w:val="24"/>
        </w:rPr>
        <w:t xml:space="preserve">, </w:t>
      </w:r>
      <w:r w:rsidRPr="00F96F5E">
        <w:rPr>
          <w:sz w:val="24"/>
          <w:szCs w:val="24"/>
        </w:rPr>
        <w:t xml:space="preserve"> encabezada por </w:t>
      </w:r>
      <w:r w:rsidR="00A866C2">
        <w:rPr>
          <w:sz w:val="24"/>
          <w:szCs w:val="24"/>
        </w:rPr>
        <w:t xml:space="preserve">su </w:t>
      </w:r>
      <w:r w:rsidRPr="00F96F5E">
        <w:rPr>
          <w:sz w:val="24"/>
          <w:szCs w:val="24"/>
        </w:rPr>
        <w:t>Presidente  y Alcalde de Puerto Natales, Don Fernando Paredes.</w:t>
      </w:r>
    </w:p>
    <w:p w14:paraId="1CEE06A7" w14:textId="359ADDBB" w:rsidR="00420895" w:rsidRDefault="00F221A3" w:rsidP="003A235D">
      <w:pPr>
        <w:spacing w:after="120" w:line="276" w:lineRule="auto"/>
        <w:jc w:val="both"/>
        <w:rPr>
          <w:sz w:val="24"/>
          <w:szCs w:val="24"/>
        </w:rPr>
      </w:pPr>
      <w:r w:rsidRPr="00F96F5E">
        <w:rPr>
          <w:sz w:val="24"/>
          <w:szCs w:val="24"/>
        </w:rPr>
        <w:t xml:space="preserve">En esta reunión se han conocido los diversos antecedentes que describen la grave crisis financiera que enfrentan los municipios del país y se han discutido </w:t>
      </w:r>
      <w:r w:rsidR="00A866C2">
        <w:rPr>
          <w:sz w:val="24"/>
          <w:szCs w:val="24"/>
        </w:rPr>
        <w:t xml:space="preserve">algunas </w:t>
      </w:r>
      <w:r w:rsidRPr="00F96F5E">
        <w:rPr>
          <w:sz w:val="24"/>
          <w:szCs w:val="24"/>
        </w:rPr>
        <w:t xml:space="preserve">propuestas para aliviar </w:t>
      </w:r>
      <w:r w:rsidR="00A866C2">
        <w:rPr>
          <w:sz w:val="24"/>
          <w:szCs w:val="24"/>
        </w:rPr>
        <w:t>y</w:t>
      </w:r>
      <w:r w:rsidRPr="00F96F5E">
        <w:rPr>
          <w:sz w:val="24"/>
          <w:szCs w:val="24"/>
        </w:rPr>
        <w:t xml:space="preserve"> resolver </w:t>
      </w:r>
      <w:r w:rsidR="00A866C2">
        <w:rPr>
          <w:sz w:val="24"/>
          <w:szCs w:val="24"/>
        </w:rPr>
        <w:t xml:space="preserve">el </w:t>
      </w:r>
      <w:r w:rsidR="00420895">
        <w:rPr>
          <w:sz w:val="24"/>
          <w:szCs w:val="24"/>
        </w:rPr>
        <w:t xml:space="preserve">delicado </w:t>
      </w:r>
      <w:r w:rsidR="00A866C2">
        <w:rPr>
          <w:sz w:val="24"/>
          <w:szCs w:val="24"/>
        </w:rPr>
        <w:t xml:space="preserve">y </w:t>
      </w:r>
      <w:r w:rsidRPr="00F96F5E">
        <w:rPr>
          <w:sz w:val="24"/>
          <w:szCs w:val="24"/>
        </w:rPr>
        <w:t xml:space="preserve">urgente </w:t>
      </w:r>
      <w:r w:rsidR="00A866C2">
        <w:rPr>
          <w:sz w:val="24"/>
          <w:szCs w:val="24"/>
        </w:rPr>
        <w:t xml:space="preserve">déficit de sus presupuestos. Ello, sin lugar a dudas, ha impactado fuertemente en las finanzas municipales, lo que </w:t>
      </w:r>
      <w:r w:rsidRPr="00F96F5E">
        <w:rPr>
          <w:sz w:val="24"/>
          <w:szCs w:val="24"/>
        </w:rPr>
        <w:t>en el corto plazo</w:t>
      </w:r>
      <w:r w:rsidR="00A866C2">
        <w:rPr>
          <w:sz w:val="24"/>
          <w:szCs w:val="24"/>
        </w:rPr>
        <w:t xml:space="preserve"> significa también otro duro  golpe </w:t>
      </w:r>
      <w:r w:rsidRPr="00F96F5E">
        <w:rPr>
          <w:sz w:val="24"/>
          <w:szCs w:val="24"/>
        </w:rPr>
        <w:t>a tod</w:t>
      </w:r>
      <w:r w:rsidR="00420895">
        <w:rPr>
          <w:sz w:val="24"/>
          <w:szCs w:val="24"/>
        </w:rPr>
        <w:t>os nuestros vecinos</w:t>
      </w:r>
      <w:r w:rsidRPr="00F96F5E">
        <w:rPr>
          <w:sz w:val="24"/>
          <w:szCs w:val="24"/>
        </w:rPr>
        <w:t xml:space="preserve">. </w:t>
      </w:r>
    </w:p>
    <w:p w14:paraId="6381A5B1" w14:textId="617692E3" w:rsidR="00F221A3" w:rsidRPr="00F96F5E" w:rsidRDefault="00F221A3" w:rsidP="003A235D">
      <w:pPr>
        <w:spacing w:after="120" w:line="276" w:lineRule="auto"/>
        <w:jc w:val="both"/>
        <w:rPr>
          <w:sz w:val="24"/>
          <w:szCs w:val="24"/>
        </w:rPr>
      </w:pPr>
      <w:r w:rsidRPr="00F96F5E">
        <w:rPr>
          <w:sz w:val="24"/>
          <w:szCs w:val="24"/>
        </w:rPr>
        <w:t>Se resumen a continuación los acuerdos adoptados.</w:t>
      </w:r>
    </w:p>
    <w:p w14:paraId="7FBE6990" w14:textId="77777777" w:rsidR="00F221A3" w:rsidRPr="00F96F5E" w:rsidRDefault="00F221A3" w:rsidP="00F96F5E">
      <w:pPr>
        <w:pStyle w:val="Ttulo2"/>
        <w:spacing w:before="120" w:after="240"/>
      </w:pPr>
      <w:r w:rsidRPr="00F96F5E">
        <w:t>Antecedentes</w:t>
      </w:r>
    </w:p>
    <w:p w14:paraId="46E4B997" w14:textId="0BFEB776" w:rsidR="00F221A3" w:rsidRPr="00F96F5E" w:rsidRDefault="00F221A3" w:rsidP="00F96F5E">
      <w:pPr>
        <w:pStyle w:val="Prrafodelista"/>
        <w:numPr>
          <w:ilvl w:val="0"/>
          <w:numId w:val="1"/>
        </w:numPr>
        <w:spacing w:after="120" w:line="276" w:lineRule="auto"/>
        <w:contextualSpacing w:val="0"/>
        <w:jc w:val="both"/>
        <w:rPr>
          <w:sz w:val="24"/>
          <w:szCs w:val="24"/>
        </w:rPr>
      </w:pPr>
      <w:r w:rsidRPr="00F96F5E">
        <w:rPr>
          <w:sz w:val="24"/>
          <w:szCs w:val="24"/>
        </w:rPr>
        <w:t xml:space="preserve">La crisis sanitaria y social que afecta al país se tradujo en un conjunto de decisiones de los poderes Ejecutivo y </w:t>
      </w:r>
      <w:r w:rsidR="00420895">
        <w:rPr>
          <w:sz w:val="24"/>
          <w:szCs w:val="24"/>
        </w:rPr>
        <w:t>L</w:t>
      </w:r>
      <w:r w:rsidRPr="00F96F5E">
        <w:rPr>
          <w:sz w:val="24"/>
          <w:szCs w:val="24"/>
        </w:rPr>
        <w:t xml:space="preserve">egislativo </w:t>
      </w:r>
      <w:r w:rsidR="005400B7">
        <w:rPr>
          <w:sz w:val="24"/>
          <w:szCs w:val="24"/>
        </w:rPr>
        <w:t xml:space="preserve">-que por cierto reconocemos y valoramos- </w:t>
      </w:r>
      <w:r w:rsidRPr="00F96F5E">
        <w:rPr>
          <w:sz w:val="24"/>
          <w:szCs w:val="24"/>
        </w:rPr>
        <w:t>busca</w:t>
      </w:r>
      <w:r w:rsidR="005400B7">
        <w:rPr>
          <w:sz w:val="24"/>
          <w:szCs w:val="24"/>
        </w:rPr>
        <w:t>ndo</w:t>
      </w:r>
      <w:r w:rsidRPr="00F96F5E">
        <w:rPr>
          <w:sz w:val="24"/>
          <w:szCs w:val="24"/>
        </w:rPr>
        <w:t xml:space="preserve"> aliviar a ciudadanos</w:t>
      </w:r>
      <w:r w:rsidR="00420895">
        <w:rPr>
          <w:sz w:val="24"/>
          <w:szCs w:val="24"/>
        </w:rPr>
        <w:t>, emprendedores, comercios y empresas</w:t>
      </w:r>
      <w:r w:rsidRPr="00F96F5E">
        <w:rPr>
          <w:sz w:val="24"/>
          <w:szCs w:val="24"/>
        </w:rPr>
        <w:t xml:space="preserve"> </w:t>
      </w:r>
      <w:r w:rsidR="00B2051C" w:rsidRPr="00F96F5E">
        <w:rPr>
          <w:sz w:val="24"/>
          <w:szCs w:val="24"/>
        </w:rPr>
        <w:t>de pagos obligatorios de derechos o impuestos de beneficio municipal. Entre otros: prórroga de pago del Impuesto Territorial, prórroga en el pago de Permisos de Circulación, exención de pago de Impuesto Territorial a adultos mayores, prórroga de vigencia de las licencias de conducir</w:t>
      </w:r>
      <w:r w:rsidR="005400B7">
        <w:rPr>
          <w:sz w:val="24"/>
          <w:szCs w:val="24"/>
        </w:rPr>
        <w:t>. Si a ello sumamos</w:t>
      </w:r>
      <w:r w:rsidR="00B2051C" w:rsidRPr="00F96F5E">
        <w:rPr>
          <w:sz w:val="24"/>
          <w:szCs w:val="24"/>
        </w:rPr>
        <w:t xml:space="preserve"> la</w:t>
      </w:r>
      <w:r w:rsidR="00420895">
        <w:rPr>
          <w:sz w:val="24"/>
          <w:szCs w:val="24"/>
        </w:rPr>
        <w:t xml:space="preserve"> evidente </w:t>
      </w:r>
      <w:r w:rsidR="00B2051C" w:rsidRPr="00F96F5E">
        <w:rPr>
          <w:sz w:val="24"/>
          <w:szCs w:val="24"/>
        </w:rPr>
        <w:t xml:space="preserve">menor actividad comercial y de servicios, </w:t>
      </w:r>
      <w:r w:rsidR="005400B7">
        <w:rPr>
          <w:sz w:val="24"/>
          <w:szCs w:val="24"/>
        </w:rPr>
        <w:t xml:space="preserve">se comprenderá que ello </w:t>
      </w:r>
      <w:r w:rsidR="00A54946">
        <w:rPr>
          <w:sz w:val="24"/>
          <w:szCs w:val="24"/>
        </w:rPr>
        <w:t>está</w:t>
      </w:r>
      <w:r w:rsidR="00B2051C" w:rsidRPr="00F96F5E">
        <w:rPr>
          <w:sz w:val="24"/>
          <w:szCs w:val="24"/>
        </w:rPr>
        <w:t xml:space="preserve"> afectado de manera grave los ingresos municipales permanentes</w:t>
      </w:r>
      <w:r w:rsidR="005400B7">
        <w:rPr>
          <w:sz w:val="24"/>
          <w:szCs w:val="24"/>
        </w:rPr>
        <w:t xml:space="preserve"> y por ende sus servicios. </w:t>
      </w:r>
    </w:p>
    <w:p w14:paraId="4FB0AE7F" w14:textId="7FE347E9" w:rsidR="00B2051C" w:rsidRPr="00F96F5E" w:rsidRDefault="00B2051C" w:rsidP="00F96F5E">
      <w:pPr>
        <w:pStyle w:val="Prrafodelista"/>
        <w:numPr>
          <w:ilvl w:val="0"/>
          <w:numId w:val="1"/>
        </w:numPr>
        <w:spacing w:after="120" w:line="276" w:lineRule="auto"/>
        <w:contextualSpacing w:val="0"/>
        <w:jc w:val="both"/>
        <w:rPr>
          <w:sz w:val="24"/>
          <w:szCs w:val="24"/>
        </w:rPr>
      </w:pPr>
      <w:r w:rsidRPr="00F96F5E">
        <w:rPr>
          <w:sz w:val="24"/>
          <w:szCs w:val="24"/>
        </w:rPr>
        <w:t>Producto de l</w:t>
      </w:r>
      <w:r w:rsidR="005F467F">
        <w:rPr>
          <w:sz w:val="24"/>
          <w:szCs w:val="24"/>
        </w:rPr>
        <w:t xml:space="preserve">as medidas </w:t>
      </w:r>
      <w:r w:rsidRPr="00F96F5E">
        <w:rPr>
          <w:sz w:val="24"/>
          <w:szCs w:val="24"/>
        </w:rPr>
        <w:t xml:space="preserve"> anterior</w:t>
      </w:r>
      <w:r w:rsidR="005F467F">
        <w:rPr>
          <w:sz w:val="24"/>
          <w:szCs w:val="24"/>
        </w:rPr>
        <w:t>mente reseñadas</w:t>
      </w:r>
      <w:r w:rsidRPr="00F96F5E">
        <w:rPr>
          <w:sz w:val="24"/>
          <w:szCs w:val="24"/>
        </w:rPr>
        <w:t xml:space="preserve">, </w:t>
      </w:r>
      <w:r w:rsidR="00420895">
        <w:rPr>
          <w:sz w:val="24"/>
          <w:szCs w:val="24"/>
        </w:rPr>
        <w:t xml:space="preserve">nuestros </w:t>
      </w:r>
      <w:r w:rsidR="005F467F">
        <w:rPr>
          <w:sz w:val="24"/>
          <w:szCs w:val="24"/>
        </w:rPr>
        <w:t xml:space="preserve">análisis y </w:t>
      </w:r>
      <w:r w:rsidR="00420895">
        <w:rPr>
          <w:sz w:val="24"/>
          <w:szCs w:val="24"/>
        </w:rPr>
        <w:t xml:space="preserve">estudios </w:t>
      </w:r>
      <w:r w:rsidR="0066302F">
        <w:rPr>
          <w:sz w:val="24"/>
          <w:szCs w:val="24"/>
        </w:rPr>
        <w:t>-</w:t>
      </w:r>
      <w:r w:rsidR="005F467F">
        <w:rPr>
          <w:sz w:val="24"/>
          <w:szCs w:val="24"/>
        </w:rPr>
        <w:t xml:space="preserve">con </w:t>
      </w:r>
      <w:r w:rsidR="0066302F">
        <w:rPr>
          <w:sz w:val="24"/>
          <w:szCs w:val="24"/>
        </w:rPr>
        <w:t xml:space="preserve">datos al mes de julio- </w:t>
      </w:r>
      <w:r w:rsidR="00420895">
        <w:rPr>
          <w:sz w:val="24"/>
          <w:szCs w:val="24"/>
        </w:rPr>
        <w:t xml:space="preserve">nos </w:t>
      </w:r>
      <w:r w:rsidR="0066302F">
        <w:rPr>
          <w:sz w:val="24"/>
          <w:szCs w:val="24"/>
        </w:rPr>
        <w:t xml:space="preserve">permiten estimar </w:t>
      </w:r>
      <w:r w:rsidR="005F467F">
        <w:rPr>
          <w:sz w:val="24"/>
          <w:szCs w:val="24"/>
        </w:rPr>
        <w:t xml:space="preserve">para el presente año, </w:t>
      </w:r>
      <w:r w:rsidRPr="00F96F5E">
        <w:rPr>
          <w:sz w:val="24"/>
          <w:szCs w:val="24"/>
        </w:rPr>
        <w:t xml:space="preserve">un déficit </w:t>
      </w:r>
      <w:r w:rsidR="00420895">
        <w:rPr>
          <w:sz w:val="24"/>
          <w:szCs w:val="24"/>
        </w:rPr>
        <w:t xml:space="preserve">cercano a los </w:t>
      </w:r>
      <w:r w:rsidRPr="005F467F">
        <w:rPr>
          <w:b/>
          <w:bCs/>
          <w:sz w:val="24"/>
          <w:szCs w:val="24"/>
        </w:rPr>
        <w:t>M$</w:t>
      </w:r>
      <w:r w:rsidR="0066302F">
        <w:rPr>
          <w:sz w:val="24"/>
          <w:szCs w:val="24"/>
        </w:rPr>
        <w:t xml:space="preserve"> </w:t>
      </w:r>
      <w:r w:rsidRPr="005F467F">
        <w:rPr>
          <w:b/>
          <w:bCs/>
          <w:sz w:val="24"/>
          <w:szCs w:val="24"/>
        </w:rPr>
        <w:t>5</w:t>
      </w:r>
      <w:r w:rsidR="00972143" w:rsidRPr="005F467F">
        <w:rPr>
          <w:b/>
          <w:bCs/>
          <w:sz w:val="24"/>
          <w:szCs w:val="24"/>
        </w:rPr>
        <w:t>90</w:t>
      </w:r>
      <w:r w:rsidRPr="005F467F">
        <w:rPr>
          <w:b/>
          <w:bCs/>
          <w:sz w:val="24"/>
          <w:szCs w:val="24"/>
        </w:rPr>
        <w:t>.000.000</w:t>
      </w:r>
      <w:r w:rsidRPr="00F96F5E">
        <w:rPr>
          <w:sz w:val="24"/>
          <w:szCs w:val="24"/>
        </w:rPr>
        <w:t xml:space="preserve">. (quinientos noventa mil millones) en el conjunto de municipios del país. </w:t>
      </w:r>
      <w:r w:rsidR="005F467F">
        <w:rPr>
          <w:sz w:val="24"/>
          <w:szCs w:val="24"/>
        </w:rPr>
        <w:t>Dependiendo del comportamiento de la economía nacional, e</w:t>
      </w:r>
      <w:r w:rsidRPr="00F96F5E">
        <w:rPr>
          <w:sz w:val="24"/>
          <w:szCs w:val="24"/>
        </w:rPr>
        <w:t xml:space="preserve">ste déficit </w:t>
      </w:r>
      <w:r w:rsidR="00420895">
        <w:rPr>
          <w:sz w:val="24"/>
          <w:szCs w:val="24"/>
        </w:rPr>
        <w:t>puede incrementarse aún más</w:t>
      </w:r>
      <w:r w:rsidR="005F467F">
        <w:rPr>
          <w:sz w:val="24"/>
          <w:szCs w:val="24"/>
        </w:rPr>
        <w:t>, alcanzando</w:t>
      </w:r>
      <w:r w:rsidRPr="00F96F5E">
        <w:rPr>
          <w:sz w:val="24"/>
          <w:szCs w:val="24"/>
        </w:rPr>
        <w:t xml:space="preserve"> a Diciembre de 2020 una cifra </w:t>
      </w:r>
      <w:r w:rsidR="00420895">
        <w:rPr>
          <w:sz w:val="24"/>
          <w:szCs w:val="24"/>
        </w:rPr>
        <w:t>cercan</w:t>
      </w:r>
      <w:r w:rsidR="00972143">
        <w:rPr>
          <w:sz w:val="24"/>
          <w:szCs w:val="24"/>
        </w:rPr>
        <w:t>a</w:t>
      </w:r>
      <w:r w:rsidR="00420895">
        <w:rPr>
          <w:sz w:val="24"/>
          <w:szCs w:val="24"/>
        </w:rPr>
        <w:t xml:space="preserve"> </w:t>
      </w:r>
      <w:r w:rsidRPr="00F96F5E">
        <w:rPr>
          <w:sz w:val="24"/>
          <w:szCs w:val="24"/>
        </w:rPr>
        <w:t xml:space="preserve"> a</w:t>
      </w:r>
      <w:r w:rsidR="00420895">
        <w:rPr>
          <w:sz w:val="24"/>
          <w:szCs w:val="24"/>
        </w:rPr>
        <w:t xml:space="preserve"> los </w:t>
      </w:r>
      <w:r w:rsidRPr="00F96F5E">
        <w:rPr>
          <w:sz w:val="24"/>
          <w:szCs w:val="24"/>
        </w:rPr>
        <w:t xml:space="preserve"> </w:t>
      </w:r>
      <w:r w:rsidRPr="005F467F">
        <w:rPr>
          <w:b/>
          <w:bCs/>
          <w:sz w:val="24"/>
          <w:szCs w:val="24"/>
        </w:rPr>
        <w:t>M$</w:t>
      </w:r>
      <w:r w:rsidR="0066302F" w:rsidRPr="005F467F">
        <w:rPr>
          <w:b/>
          <w:bCs/>
          <w:sz w:val="24"/>
          <w:szCs w:val="24"/>
        </w:rPr>
        <w:t>790</w:t>
      </w:r>
      <w:r w:rsidRPr="005F467F">
        <w:rPr>
          <w:b/>
          <w:bCs/>
          <w:sz w:val="24"/>
          <w:szCs w:val="24"/>
        </w:rPr>
        <w:t>.000.000</w:t>
      </w:r>
      <w:r w:rsidRPr="00F96F5E">
        <w:rPr>
          <w:sz w:val="24"/>
          <w:szCs w:val="24"/>
        </w:rPr>
        <w:t xml:space="preserve"> (</w:t>
      </w:r>
      <w:r w:rsidR="005F467F">
        <w:rPr>
          <w:sz w:val="24"/>
          <w:szCs w:val="24"/>
        </w:rPr>
        <w:t>setecientos noventa</w:t>
      </w:r>
      <w:r w:rsidRPr="00F96F5E">
        <w:rPr>
          <w:sz w:val="24"/>
          <w:szCs w:val="24"/>
        </w:rPr>
        <w:t xml:space="preserve"> mil millones). Dependiendo de cada municipio, lo anterior se </w:t>
      </w:r>
      <w:r w:rsidR="001A24A8">
        <w:rPr>
          <w:sz w:val="24"/>
          <w:szCs w:val="24"/>
        </w:rPr>
        <w:t xml:space="preserve">ha traducido </w:t>
      </w:r>
      <w:r w:rsidRPr="00F96F5E">
        <w:rPr>
          <w:sz w:val="24"/>
          <w:szCs w:val="24"/>
        </w:rPr>
        <w:t xml:space="preserve">en </w:t>
      </w:r>
      <w:r w:rsidR="00420895">
        <w:rPr>
          <w:sz w:val="24"/>
          <w:szCs w:val="24"/>
        </w:rPr>
        <w:t xml:space="preserve">el término de algunos programas de desarrollo local, </w:t>
      </w:r>
      <w:r w:rsidRPr="00F96F5E">
        <w:rPr>
          <w:sz w:val="24"/>
          <w:szCs w:val="24"/>
        </w:rPr>
        <w:t xml:space="preserve">despido de </w:t>
      </w:r>
      <w:r w:rsidR="00420895">
        <w:rPr>
          <w:sz w:val="24"/>
          <w:szCs w:val="24"/>
        </w:rPr>
        <w:t>personal</w:t>
      </w:r>
      <w:r w:rsidRPr="00F96F5E">
        <w:rPr>
          <w:sz w:val="24"/>
          <w:szCs w:val="24"/>
        </w:rPr>
        <w:t xml:space="preserve">, </w:t>
      </w:r>
      <w:r w:rsidR="00420895">
        <w:rPr>
          <w:sz w:val="24"/>
          <w:szCs w:val="24"/>
        </w:rPr>
        <w:t>morosidad en el</w:t>
      </w:r>
      <w:r w:rsidRPr="00F96F5E">
        <w:rPr>
          <w:sz w:val="24"/>
          <w:szCs w:val="24"/>
        </w:rPr>
        <w:t xml:space="preserve"> pago de servicios básicos </w:t>
      </w:r>
      <w:r w:rsidRPr="00F96F5E">
        <w:rPr>
          <w:sz w:val="24"/>
          <w:szCs w:val="24"/>
        </w:rPr>
        <w:lastRenderedPageBreak/>
        <w:t xml:space="preserve">como recolección de basura, </w:t>
      </w:r>
      <w:r w:rsidR="00F96F5E" w:rsidRPr="00F96F5E">
        <w:rPr>
          <w:sz w:val="24"/>
          <w:szCs w:val="24"/>
        </w:rPr>
        <w:t>alumbrado público</w:t>
      </w:r>
      <w:r w:rsidR="00E91FC1">
        <w:rPr>
          <w:sz w:val="24"/>
          <w:szCs w:val="24"/>
        </w:rPr>
        <w:t xml:space="preserve">, </w:t>
      </w:r>
      <w:r w:rsidR="00420895">
        <w:rPr>
          <w:sz w:val="24"/>
          <w:szCs w:val="24"/>
        </w:rPr>
        <w:t xml:space="preserve">incumplimientos en el </w:t>
      </w:r>
      <w:r w:rsidR="00E91FC1">
        <w:rPr>
          <w:sz w:val="24"/>
          <w:szCs w:val="24"/>
        </w:rPr>
        <w:t>pago de deudas previsionales</w:t>
      </w:r>
      <w:r w:rsidR="00F96F5E" w:rsidRPr="00F96F5E">
        <w:rPr>
          <w:sz w:val="24"/>
          <w:szCs w:val="24"/>
        </w:rPr>
        <w:t xml:space="preserve"> e impedimentos para mantener servicios a las comunidades más vulnerables.</w:t>
      </w:r>
      <w:r w:rsidR="001A24A8">
        <w:rPr>
          <w:sz w:val="24"/>
          <w:szCs w:val="24"/>
        </w:rPr>
        <w:t xml:space="preserve"> De continuar una situación como la descrita algunos de nuestros municipios estarán en corto tiempo al borde la insolvencia. Por ello, nuestro Comité Ejecutivo Nacional ha coincidido en el sentido de urgencia que esta situación reviste</w:t>
      </w:r>
      <w:r w:rsidR="00A54946">
        <w:rPr>
          <w:sz w:val="24"/>
          <w:szCs w:val="24"/>
        </w:rPr>
        <w:t>, la que solicitamos se resuelva durante el presente mes de septiembre.</w:t>
      </w:r>
    </w:p>
    <w:p w14:paraId="3073BE85" w14:textId="77777777" w:rsidR="005400B7" w:rsidRPr="005400B7" w:rsidRDefault="005400B7" w:rsidP="005400B7">
      <w:pPr>
        <w:spacing w:after="120" w:line="276" w:lineRule="auto"/>
        <w:ind w:left="360"/>
        <w:jc w:val="both"/>
        <w:rPr>
          <w:sz w:val="24"/>
          <w:szCs w:val="24"/>
        </w:rPr>
      </w:pPr>
    </w:p>
    <w:p w14:paraId="48231368" w14:textId="08DA1086" w:rsidR="00F96F5E" w:rsidRPr="00F96F5E" w:rsidRDefault="00F96F5E" w:rsidP="00F96F5E">
      <w:pPr>
        <w:pStyle w:val="Prrafodelista"/>
        <w:numPr>
          <w:ilvl w:val="0"/>
          <w:numId w:val="1"/>
        </w:numPr>
        <w:spacing w:after="120" w:line="276" w:lineRule="auto"/>
        <w:contextualSpacing w:val="0"/>
        <w:jc w:val="both"/>
        <w:rPr>
          <w:sz w:val="24"/>
          <w:szCs w:val="24"/>
        </w:rPr>
      </w:pPr>
      <w:r w:rsidRPr="00F96F5E">
        <w:rPr>
          <w:sz w:val="24"/>
          <w:szCs w:val="24"/>
        </w:rPr>
        <w:t xml:space="preserve">En el contexto descrito, el Comité Ejecutivo Nacional </w:t>
      </w:r>
      <w:r w:rsidR="001A24A8">
        <w:rPr>
          <w:sz w:val="24"/>
          <w:szCs w:val="24"/>
        </w:rPr>
        <w:t xml:space="preserve">solicita un rescate financiero y </w:t>
      </w:r>
      <w:r w:rsidRPr="005F467F">
        <w:rPr>
          <w:b/>
          <w:bCs/>
          <w:sz w:val="24"/>
          <w:szCs w:val="24"/>
        </w:rPr>
        <w:t>acuerda un conjunto de</w:t>
      </w:r>
      <w:r w:rsidRPr="00F96F5E">
        <w:rPr>
          <w:sz w:val="24"/>
          <w:szCs w:val="24"/>
        </w:rPr>
        <w:t xml:space="preserve"> </w:t>
      </w:r>
      <w:r w:rsidRPr="005F467F">
        <w:rPr>
          <w:b/>
          <w:bCs/>
          <w:sz w:val="24"/>
          <w:szCs w:val="24"/>
        </w:rPr>
        <w:t>propuesta</w:t>
      </w:r>
      <w:r w:rsidR="005F467F" w:rsidRPr="005F467F">
        <w:rPr>
          <w:b/>
          <w:bCs/>
          <w:sz w:val="24"/>
          <w:szCs w:val="24"/>
        </w:rPr>
        <w:t>s</w:t>
      </w:r>
      <w:r w:rsidRPr="00F96F5E">
        <w:rPr>
          <w:sz w:val="24"/>
          <w:szCs w:val="24"/>
        </w:rPr>
        <w:t xml:space="preserve"> de urgente resolución, que se presentan a los poderes Ejecutivo y Legislativo y a la comunidad nacional.</w:t>
      </w:r>
    </w:p>
    <w:p w14:paraId="60D4B6D5" w14:textId="77777777" w:rsidR="00592D9C" w:rsidRPr="00F96F5E" w:rsidRDefault="00592D9C" w:rsidP="00F96F5E">
      <w:pPr>
        <w:spacing w:line="276" w:lineRule="auto"/>
        <w:jc w:val="both"/>
        <w:rPr>
          <w:sz w:val="24"/>
          <w:szCs w:val="24"/>
        </w:rPr>
      </w:pPr>
    </w:p>
    <w:p w14:paraId="5B76E71D" w14:textId="77777777" w:rsidR="00F96F5E" w:rsidRDefault="00F96F5E" w:rsidP="00F96F5E">
      <w:pPr>
        <w:spacing w:line="276" w:lineRule="auto"/>
        <w:jc w:val="both"/>
        <w:rPr>
          <w:sz w:val="24"/>
          <w:szCs w:val="24"/>
        </w:rPr>
      </w:pPr>
    </w:p>
    <w:p w14:paraId="7B8D264A" w14:textId="77777777" w:rsidR="00BD00ED" w:rsidRPr="00F96F5E" w:rsidRDefault="00F96F5E" w:rsidP="00F96F5E">
      <w:pPr>
        <w:pStyle w:val="Ttulo2"/>
        <w:spacing w:before="120" w:after="240"/>
      </w:pPr>
      <w:r>
        <w:t>Propuestas acordadas</w:t>
      </w:r>
    </w:p>
    <w:p w14:paraId="7102CE28" w14:textId="1AC99FF2" w:rsidR="00BD00ED" w:rsidRPr="001A24A8" w:rsidRDefault="00BD00ED" w:rsidP="001A24A8">
      <w:pPr>
        <w:pStyle w:val="Prrafodelista"/>
        <w:numPr>
          <w:ilvl w:val="0"/>
          <w:numId w:val="2"/>
        </w:numPr>
        <w:spacing w:after="120" w:line="276" w:lineRule="auto"/>
        <w:contextualSpacing w:val="0"/>
        <w:jc w:val="both"/>
        <w:rPr>
          <w:sz w:val="24"/>
          <w:szCs w:val="24"/>
        </w:rPr>
      </w:pPr>
      <w:r w:rsidRPr="00F96F5E">
        <w:rPr>
          <w:b/>
          <w:sz w:val="24"/>
          <w:szCs w:val="24"/>
          <w:u w:val="single"/>
        </w:rPr>
        <w:t xml:space="preserve">Emisión de Fondo </w:t>
      </w:r>
      <w:r w:rsidR="00E14FF8" w:rsidRPr="00F96F5E">
        <w:rPr>
          <w:b/>
          <w:sz w:val="24"/>
          <w:szCs w:val="24"/>
          <w:u w:val="single"/>
        </w:rPr>
        <w:t>S</w:t>
      </w:r>
      <w:r w:rsidRPr="00F96F5E">
        <w:rPr>
          <w:b/>
          <w:sz w:val="24"/>
          <w:szCs w:val="24"/>
          <w:u w:val="single"/>
        </w:rPr>
        <w:t>o</w:t>
      </w:r>
      <w:r w:rsidR="00E14FF8" w:rsidRPr="00F96F5E">
        <w:rPr>
          <w:b/>
          <w:sz w:val="24"/>
          <w:szCs w:val="24"/>
          <w:u w:val="single"/>
        </w:rPr>
        <w:t>l</w:t>
      </w:r>
      <w:r w:rsidRPr="00F96F5E">
        <w:rPr>
          <w:b/>
          <w:sz w:val="24"/>
          <w:szCs w:val="24"/>
          <w:u w:val="single"/>
        </w:rPr>
        <w:t>idario 3 y 4</w:t>
      </w:r>
      <w:r w:rsidRPr="00F96F5E">
        <w:rPr>
          <w:sz w:val="24"/>
          <w:szCs w:val="24"/>
        </w:rPr>
        <w:t>,</w:t>
      </w:r>
      <w:r w:rsidR="00E14FF8" w:rsidRPr="00F96F5E">
        <w:rPr>
          <w:sz w:val="24"/>
          <w:szCs w:val="24"/>
        </w:rPr>
        <w:t xml:space="preserve"> </w:t>
      </w:r>
      <w:r w:rsidRPr="00F96F5E">
        <w:rPr>
          <w:sz w:val="24"/>
          <w:szCs w:val="24"/>
        </w:rPr>
        <w:t>tal cual se han genera</w:t>
      </w:r>
      <w:r w:rsidR="00E14FF8" w:rsidRPr="00F96F5E">
        <w:rPr>
          <w:sz w:val="24"/>
          <w:szCs w:val="24"/>
        </w:rPr>
        <w:t>do</w:t>
      </w:r>
      <w:r w:rsidRPr="00F96F5E">
        <w:rPr>
          <w:sz w:val="24"/>
          <w:szCs w:val="24"/>
        </w:rPr>
        <w:t xml:space="preserve"> los </w:t>
      </w:r>
      <w:r w:rsidR="005F467F">
        <w:rPr>
          <w:sz w:val="24"/>
          <w:szCs w:val="24"/>
        </w:rPr>
        <w:t>F</w:t>
      </w:r>
      <w:r w:rsidRPr="00F96F5E">
        <w:rPr>
          <w:sz w:val="24"/>
          <w:szCs w:val="24"/>
        </w:rPr>
        <w:t xml:space="preserve">ondos </w:t>
      </w:r>
      <w:r w:rsidR="005F467F">
        <w:rPr>
          <w:sz w:val="24"/>
          <w:szCs w:val="24"/>
        </w:rPr>
        <w:t>S</w:t>
      </w:r>
      <w:r w:rsidRPr="00F96F5E">
        <w:rPr>
          <w:sz w:val="24"/>
          <w:szCs w:val="24"/>
        </w:rPr>
        <w:t>olidarios 1 y 2 para atender los requerim</w:t>
      </w:r>
      <w:r w:rsidR="00E14FF8" w:rsidRPr="00F96F5E">
        <w:rPr>
          <w:sz w:val="24"/>
          <w:szCs w:val="24"/>
        </w:rPr>
        <w:t>ien</w:t>
      </w:r>
      <w:r w:rsidRPr="00F96F5E">
        <w:rPr>
          <w:sz w:val="24"/>
          <w:szCs w:val="24"/>
        </w:rPr>
        <w:t xml:space="preserve">tos de la </w:t>
      </w:r>
      <w:r w:rsidR="00E14FF8" w:rsidRPr="00F96F5E">
        <w:rPr>
          <w:sz w:val="24"/>
          <w:szCs w:val="24"/>
        </w:rPr>
        <w:t>P</w:t>
      </w:r>
      <w:r w:rsidRPr="00F96F5E">
        <w:rPr>
          <w:sz w:val="24"/>
          <w:szCs w:val="24"/>
        </w:rPr>
        <w:t xml:space="preserve">andemia </w:t>
      </w:r>
      <w:proofErr w:type="spellStart"/>
      <w:r w:rsidRPr="00F96F5E">
        <w:rPr>
          <w:sz w:val="24"/>
          <w:szCs w:val="24"/>
        </w:rPr>
        <w:t>Covid</w:t>
      </w:r>
      <w:proofErr w:type="spellEnd"/>
      <w:r w:rsidRPr="00F96F5E">
        <w:rPr>
          <w:sz w:val="24"/>
          <w:szCs w:val="24"/>
        </w:rPr>
        <w:t xml:space="preserve"> 19</w:t>
      </w:r>
      <w:r w:rsidR="005F467F">
        <w:rPr>
          <w:sz w:val="24"/>
          <w:szCs w:val="24"/>
        </w:rPr>
        <w:t>, es necesario seguir con esta ayuda directa a las consecuencias de la pandemia</w:t>
      </w:r>
      <w:r w:rsidR="001A24A8">
        <w:rPr>
          <w:sz w:val="24"/>
          <w:szCs w:val="24"/>
        </w:rPr>
        <w:t>, entrega</w:t>
      </w:r>
      <w:r w:rsidR="001A24A8" w:rsidRPr="001A24A8">
        <w:rPr>
          <w:sz w:val="24"/>
          <w:szCs w:val="24"/>
        </w:rPr>
        <w:t>n</w:t>
      </w:r>
      <w:r w:rsidR="001A24A8">
        <w:rPr>
          <w:sz w:val="24"/>
          <w:szCs w:val="24"/>
        </w:rPr>
        <w:t>d</w:t>
      </w:r>
      <w:r w:rsidR="001A24A8" w:rsidRPr="001A24A8">
        <w:rPr>
          <w:sz w:val="24"/>
          <w:szCs w:val="24"/>
        </w:rPr>
        <w:t>o nuevamente estos fon</w:t>
      </w:r>
      <w:r w:rsidR="001A24A8">
        <w:rPr>
          <w:sz w:val="24"/>
          <w:szCs w:val="24"/>
        </w:rPr>
        <w:t>dos</w:t>
      </w:r>
      <w:r w:rsidR="00AE3EF9">
        <w:rPr>
          <w:sz w:val="24"/>
          <w:szCs w:val="24"/>
        </w:rPr>
        <w:t>, pero esta vez indicando expresamente que se trata de fondos de</w:t>
      </w:r>
      <w:r w:rsidR="001A24A8" w:rsidRPr="001A24A8">
        <w:rPr>
          <w:sz w:val="24"/>
          <w:szCs w:val="24"/>
        </w:rPr>
        <w:t xml:space="preserve"> libre disposición</w:t>
      </w:r>
      <w:r w:rsidR="001A24A8">
        <w:rPr>
          <w:sz w:val="24"/>
          <w:szCs w:val="24"/>
        </w:rPr>
        <w:t>.</w:t>
      </w:r>
      <w:r w:rsidR="005F467F" w:rsidRPr="001A24A8">
        <w:rPr>
          <w:sz w:val="24"/>
          <w:szCs w:val="24"/>
        </w:rPr>
        <w:t xml:space="preserve"> </w:t>
      </w:r>
    </w:p>
    <w:p w14:paraId="13ABB651" w14:textId="382CB3E1" w:rsidR="00BD00ED" w:rsidRPr="00F96F5E" w:rsidRDefault="00BD00ED" w:rsidP="0032177C">
      <w:pPr>
        <w:pStyle w:val="Prrafodelista"/>
        <w:numPr>
          <w:ilvl w:val="0"/>
          <w:numId w:val="2"/>
        </w:numPr>
        <w:spacing w:after="120" w:line="276" w:lineRule="auto"/>
        <w:contextualSpacing w:val="0"/>
        <w:jc w:val="both"/>
        <w:rPr>
          <w:sz w:val="24"/>
          <w:szCs w:val="24"/>
        </w:rPr>
      </w:pPr>
      <w:r w:rsidRPr="00F96F5E">
        <w:rPr>
          <w:b/>
          <w:sz w:val="24"/>
          <w:szCs w:val="24"/>
          <w:u w:val="single"/>
        </w:rPr>
        <w:t>Pr</w:t>
      </w:r>
      <w:r w:rsidR="00E14FF8" w:rsidRPr="00F96F5E">
        <w:rPr>
          <w:b/>
          <w:sz w:val="24"/>
          <w:szCs w:val="24"/>
          <w:u w:val="single"/>
        </w:rPr>
        <w:t>é</w:t>
      </w:r>
      <w:r w:rsidRPr="00F96F5E">
        <w:rPr>
          <w:b/>
          <w:sz w:val="24"/>
          <w:szCs w:val="24"/>
          <w:u w:val="single"/>
        </w:rPr>
        <w:t xml:space="preserve">stamos del </w:t>
      </w:r>
      <w:r w:rsidR="00E14FF8" w:rsidRPr="00F96F5E">
        <w:rPr>
          <w:b/>
          <w:sz w:val="24"/>
          <w:szCs w:val="24"/>
          <w:u w:val="single"/>
        </w:rPr>
        <w:t>E</w:t>
      </w:r>
      <w:r w:rsidRPr="00F96F5E">
        <w:rPr>
          <w:b/>
          <w:sz w:val="24"/>
          <w:szCs w:val="24"/>
          <w:u w:val="single"/>
        </w:rPr>
        <w:t>stado a los municipios</w:t>
      </w:r>
      <w:r w:rsidR="005F467F">
        <w:rPr>
          <w:b/>
          <w:sz w:val="24"/>
          <w:szCs w:val="24"/>
          <w:u w:val="single"/>
        </w:rPr>
        <w:t xml:space="preserve">, </w:t>
      </w:r>
      <w:r w:rsidRPr="00F96F5E">
        <w:rPr>
          <w:sz w:val="24"/>
          <w:szCs w:val="24"/>
        </w:rPr>
        <w:t xml:space="preserve"> a cuenta de futuros ingresos que </w:t>
      </w:r>
      <w:r w:rsidR="00E14FF8" w:rsidRPr="00F96F5E">
        <w:rPr>
          <w:sz w:val="24"/>
          <w:szCs w:val="24"/>
        </w:rPr>
        <w:t xml:space="preserve">administra el </w:t>
      </w:r>
      <w:r w:rsidRPr="00F96F5E">
        <w:rPr>
          <w:sz w:val="24"/>
          <w:szCs w:val="24"/>
        </w:rPr>
        <w:t xml:space="preserve"> </w:t>
      </w:r>
      <w:r w:rsidR="00E14FF8" w:rsidRPr="00F96F5E">
        <w:rPr>
          <w:sz w:val="24"/>
          <w:szCs w:val="24"/>
        </w:rPr>
        <w:t>E</w:t>
      </w:r>
      <w:r w:rsidRPr="00F96F5E">
        <w:rPr>
          <w:sz w:val="24"/>
          <w:szCs w:val="24"/>
        </w:rPr>
        <w:t>stado, como el I</w:t>
      </w:r>
      <w:r w:rsidR="00E14FF8" w:rsidRPr="00F96F5E">
        <w:rPr>
          <w:sz w:val="24"/>
          <w:szCs w:val="24"/>
        </w:rPr>
        <w:t>m</w:t>
      </w:r>
      <w:r w:rsidRPr="00F96F5E">
        <w:rPr>
          <w:sz w:val="24"/>
          <w:szCs w:val="24"/>
        </w:rPr>
        <w:t xml:space="preserve">puesto </w:t>
      </w:r>
      <w:r w:rsidR="00E14FF8" w:rsidRPr="00F96F5E">
        <w:rPr>
          <w:sz w:val="24"/>
          <w:szCs w:val="24"/>
        </w:rPr>
        <w:t>T</w:t>
      </w:r>
      <w:r w:rsidRPr="00F96F5E">
        <w:rPr>
          <w:sz w:val="24"/>
          <w:szCs w:val="24"/>
        </w:rPr>
        <w:t>erritorial</w:t>
      </w:r>
      <w:r w:rsidR="005F467F">
        <w:rPr>
          <w:sz w:val="24"/>
          <w:szCs w:val="24"/>
        </w:rPr>
        <w:t xml:space="preserve"> por ejemplo. Ello podrá </w:t>
      </w:r>
      <w:r w:rsidRPr="00F96F5E">
        <w:rPr>
          <w:sz w:val="24"/>
          <w:szCs w:val="24"/>
        </w:rPr>
        <w:t xml:space="preserve">cubrir </w:t>
      </w:r>
      <w:r w:rsidR="005F467F">
        <w:rPr>
          <w:sz w:val="24"/>
          <w:szCs w:val="24"/>
        </w:rPr>
        <w:t xml:space="preserve">también </w:t>
      </w:r>
      <w:r w:rsidRPr="00F96F5E">
        <w:rPr>
          <w:sz w:val="24"/>
          <w:szCs w:val="24"/>
        </w:rPr>
        <w:t>requerimientos de operación</w:t>
      </w:r>
      <w:r w:rsidR="005F467F">
        <w:rPr>
          <w:sz w:val="24"/>
          <w:szCs w:val="24"/>
        </w:rPr>
        <w:t xml:space="preserve"> y gastos corrientes.</w:t>
      </w:r>
    </w:p>
    <w:p w14:paraId="3D7DF68D" w14:textId="2977C05D" w:rsidR="00BD00ED" w:rsidRPr="00F96F5E" w:rsidRDefault="00BD00ED" w:rsidP="0032177C">
      <w:pPr>
        <w:pStyle w:val="Prrafodelista"/>
        <w:numPr>
          <w:ilvl w:val="0"/>
          <w:numId w:val="2"/>
        </w:numPr>
        <w:spacing w:after="120" w:line="276" w:lineRule="auto"/>
        <w:contextualSpacing w:val="0"/>
        <w:jc w:val="both"/>
        <w:rPr>
          <w:sz w:val="24"/>
          <w:szCs w:val="24"/>
        </w:rPr>
      </w:pPr>
      <w:r w:rsidRPr="00F96F5E">
        <w:rPr>
          <w:b/>
          <w:sz w:val="24"/>
          <w:szCs w:val="24"/>
          <w:u w:val="single"/>
        </w:rPr>
        <w:t>F</w:t>
      </w:r>
      <w:r w:rsidR="00A533A0" w:rsidRPr="00F96F5E">
        <w:rPr>
          <w:b/>
          <w:sz w:val="24"/>
          <w:szCs w:val="24"/>
          <w:u w:val="single"/>
        </w:rPr>
        <w:t>l</w:t>
      </w:r>
      <w:r w:rsidRPr="00F96F5E">
        <w:rPr>
          <w:b/>
          <w:sz w:val="24"/>
          <w:szCs w:val="24"/>
          <w:u w:val="single"/>
        </w:rPr>
        <w:t xml:space="preserve">exibilidad de </w:t>
      </w:r>
      <w:r w:rsidR="0004765A" w:rsidRPr="00F96F5E">
        <w:rPr>
          <w:b/>
          <w:sz w:val="24"/>
          <w:szCs w:val="24"/>
          <w:u w:val="single"/>
        </w:rPr>
        <w:t>recursos</w:t>
      </w:r>
      <w:r w:rsidR="00DD7973" w:rsidRPr="00F96F5E">
        <w:rPr>
          <w:b/>
          <w:sz w:val="24"/>
          <w:szCs w:val="24"/>
          <w:u w:val="single"/>
        </w:rPr>
        <w:t xml:space="preserve"> de uso limitado</w:t>
      </w:r>
      <w:r w:rsidR="00DD7973" w:rsidRPr="00F96F5E">
        <w:rPr>
          <w:sz w:val="24"/>
          <w:szCs w:val="24"/>
        </w:rPr>
        <w:t>, de forma transitoria para años</w:t>
      </w:r>
      <w:r w:rsidR="008A690C" w:rsidRPr="00F96F5E">
        <w:rPr>
          <w:sz w:val="24"/>
          <w:szCs w:val="24"/>
        </w:rPr>
        <w:t xml:space="preserve"> 2020 y 2021</w:t>
      </w:r>
      <w:r w:rsidR="00E91FC1">
        <w:rPr>
          <w:sz w:val="24"/>
          <w:szCs w:val="24"/>
        </w:rPr>
        <w:t xml:space="preserve">. Los aportes solidarios del estado es necesario que lleguen liberados en su uso. Hay municipios que ya han hecho el gasto en medidas sanitarias y ahora deben suplementar las cuentas a las cuales se recurrió en la emergencia. De la misma manera </w:t>
      </w:r>
      <w:r w:rsidR="005F467F">
        <w:rPr>
          <w:sz w:val="24"/>
          <w:szCs w:val="24"/>
        </w:rPr>
        <w:t xml:space="preserve">solicitamos en forma urgente se dicten normas que permitan </w:t>
      </w:r>
      <w:r w:rsidR="005F467F" w:rsidRPr="005F467F">
        <w:rPr>
          <w:b/>
          <w:bCs/>
          <w:sz w:val="24"/>
          <w:szCs w:val="24"/>
        </w:rPr>
        <w:t xml:space="preserve">mayor </w:t>
      </w:r>
      <w:r w:rsidR="00E91FC1" w:rsidRPr="005F467F">
        <w:rPr>
          <w:b/>
          <w:bCs/>
          <w:sz w:val="24"/>
          <w:szCs w:val="24"/>
        </w:rPr>
        <w:t xml:space="preserve"> flexibilidad en</w:t>
      </w:r>
      <w:r w:rsidR="005F467F" w:rsidRPr="005F467F">
        <w:rPr>
          <w:b/>
          <w:bCs/>
          <w:sz w:val="24"/>
          <w:szCs w:val="24"/>
        </w:rPr>
        <w:t xml:space="preserve"> el uso</w:t>
      </w:r>
      <w:r w:rsidR="005F467F">
        <w:rPr>
          <w:sz w:val="24"/>
          <w:szCs w:val="24"/>
        </w:rPr>
        <w:t xml:space="preserve"> de esos aportes,</w:t>
      </w:r>
      <w:r w:rsidR="00DD7973" w:rsidRPr="00F96F5E">
        <w:rPr>
          <w:sz w:val="24"/>
          <w:szCs w:val="24"/>
        </w:rPr>
        <w:t xml:space="preserve">  tales como:</w:t>
      </w:r>
    </w:p>
    <w:p w14:paraId="49EDEF27" w14:textId="47FC86F4" w:rsidR="00B81F08" w:rsidRDefault="007000E2" w:rsidP="0032177C">
      <w:pPr>
        <w:pStyle w:val="Prrafodelista"/>
        <w:numPr>
          <w:ilvl w:val="0"/>
          <w:numId w:val="3"/>
        </w:numPr>
        <w:spacing w:after="40" w:line="276" w:lineRule="auto"/>
        <w:ind w:left="1423" w:hanging="357"/>
        <w:contextualSpacing w:val="0"/>
        <w:jc w:val="both"/>
        <w:rPr>
          <w:sz w:val="24"/>
          <w:szCs w:val="24"/>
        </w:rPr>
      </w:pPr>
      <w:r w:rsidRPr="00F96F5E">
        <w:rPr>
          <w:sz w:val="24"/>
          <w:szCs w:val="24"/>
        </w:rPr>
        <w:t>Fondos de educación FAEP</w:t>
      </w:r>
      <w:r w:rsidR="00543E53" w:rsidRPr="00F96F5E">
        <w:rPr>
          <w:sz w:val="24"/>
          <w:szCs w:val="24"/>
        </w:rPr>
        <w:t>, SEP</w:t>
      </w:r>
      <w:r w:rsidRPr="00F96F5E">
        <w:rPr>
          <w:sz w:val="24"/>
          <w:szCs w:val="24"/>
        </w:rPr>
        <w:t xml:space="preserve"> y de </w:t>
      </w:r>
      <w:r w:rsidR="00DD7973" w:rsidRPr="00F96F5E">
        <w:rPr>
          <w:sz w:val="24"/>
          <w:szCs w:val="24"/>
        </w:rPr>
        <w:t>“</w:t>
      </w:r>
      <w:r w:rsidRPr="00F96F5E">
        <w:rPr>
          <w:sz w:val="24"/>
          <w:szCs w:val="24"/>
        </w:rPr>
        <w:t xml:space="preserve">Mejoramiento de Infraestructura </w:t>
      </w:r>
      <w:r w:rsidR="00C65F22" w:rsidRPr="00F96F5E">
        <w:rPr>
          <w:sz w:val="24"/>
          <w:szCs w:val="24"/>
        </w:rPr>
        <w:t>E</w:t>
      </w:r>
      <w:r w:rsidRPr="00F96F5E">
        <w:rPr>
          <w:sz w:val="24"/>
          <w:szCs w:val="24"/>
        </w:rPr>
        <w:t>scolar Pública”</w:t>
      </w:r>
      <w:r w:rsidR="00BD00ED" w:rsidRPr="00F96F5E">
        <w:rPr>
          <w:sz w:val="24"/>
          <w:szCs w:val="24"/>
        </w:rPr>
        <w:tab/>
      </w:r>
    </w:p>
    <w:p w14:paraId="246850BF" w14:textId="633D8396" w:rsidR="009203FF" w:rsidRDefault="00BD00ED" w:rsidP="0032177C">
      <w:pPr>
        <w:pStyle w:val="Prrafodelista"/>
        <w:numPr>
          <w:ilvl w:val="0"/>
          <w:numId w:val="3"/>
        </w:numPr>
        <w:spacing w:after="40" w:line="276" w:lineRule="auto"/>
        <w:ind w:left="1423" w:hanging="357"/>
        <w:contextualSpacing w:val="0"/>
        <w:jc w:val="both"/>
        <w:rPr>
          <w:sz w:val="24"/>
          <w:szCs w:val="24"/>
        </w:rPr>
      </w:pPr>
      <w:r w:rsidRPr="00F96F5E">
        <w:rPr>
          <w:sz w:val="24"/>
          <w:szCs w:val="24"/>
        </w:rPr>
        <w:t>Ingresos por casinos</w:t>
      </w:r>
    </w:p>
    <w:p w14:paraId="50EE7AD7" w14:textId="77777777" w:rsidR="00BD00ED" w:rsidRPr="00F96F5E" w:rsidRDefault="00BD00ED" w:rsidP="0032177C">
      <w:pPr>
        <w:pStyle w:val="Prrafodelista"/>
        <w:numPr>
          <w:ilvl w:val="0"/>
          <w:numId w:val="3"/>
        </w:numPr>
        <w:spacing w:after="40" w:line="276" w:lineRule="auto"/>
        <w:ind w:left="1423" w:hanging="357"/>
        <w:contextualSpacing w:val="0"/>
        <w:jc w:val="both"/>
        <w:rPr>
          <w:sz w:val="24"/>
          <w:szCs w:val="24"/>
        </w:rPr>
      </w:pPr>
      <w:r w:rsidRPr="00F96F5E">
        <w:rPr>
          <w:sz w:val="24"/>
          <w:szCs w:val="24"/>
        </w:rPr>
        <w:t>FIGEM</w:t>
      </w:r>
    </w:p>
    <w:p w14:paraId="67EB6092" w14:textId="77777777" w:rsidR="00BD00ED" w:rsidRPr="00F96F5E" w:rsidRDefault="00280D7C" w:rsidP="0032177C">
      <w:pPr>
        <w:pStyle w:val="Prrafodelista"/>
        <w:numPr>
          <w:ilvl w:val="0"/>
          <w:numId w:val="3"/>
        </w:numPr>
        <w:spacing w:after="40" w:line="276" w:lineRule="auto"/>
        <w:ind w:left="1423" w:hanging="357"/>
        <w:contextualSpacing w:val="0"/>
        <w:jc w:val="both"/>
        <w:rPr>
          <w:sz w:val="24"/>
          <w:szCs w:val="24"/>
        </w:rPr>
      </w:pPr>
      <w:r w:rsidRPr="00F96F5E">
        <w:rPr>
          <w:sz w:val="24"/>
          <w:szCs w:val="24"/>
        </w:rPr>
        <w:t xml:space="preserve">Ingresos por </w:t>
      </w:r>
      <w:r w:rsidR="00BD00ED" w:rsidRPr="00F96F5E">
        <w:rPr>
          <w:sz w:val="24"/>
          <w:szCs w:val="24"/>
        </w:rPr>
        <w:t>Zona Franca</w:t>
      </w:r>
    </w:p>
    <w:p w14:paraId="4BE4B268" w14:textId="77777777" w:rsidR="0010211E" w:rsidRPr="00F96F5E" w:rsidRDefault="0010211E" w:rsidP="0032177C">
      <w:pPr>
        <w:pStyle w:val="Prrafodelista"/>
        <w:numPr>
          <w:ilvl w:val="0"/>
          <w:numId w:val="3"/>
        </w:numPr>
        <w:spacing w:after="40" w:line="276" w:lineRule="auto"/>
        <w:ind w:left="1423" w:hanging="357"/>
        <w:contextualSpacing w:val="0"/>
        <w:jc w:val="both"/>
        <w:rPr>
          <w:sz w:val="24"/>
          <w:szCs w:val="24"/>
        </w:rPr>
      </w:pPr>
      <w:r w:rsidRPr="00F96F5E">
        <w:rPr>
          <w:sz w:val="24"/>
          <w:szCs w:val="24"/>
        </w:rPr>
        <w:t>Revisión de condiciones de Fondos Solidarios 1 y 2.</w:t>
      </w:r>
    </w:p>
    <w:p w14:paraId="1F9D12CE" w14:textId="07D0D145" w:rsidR="00BD00ED" w:rsidRPr="00F96F5E" w:rsidRDefault="00BD00ED" w:rsidP="0032177C">
      <w:pPr>
        <w:pStyle w:val="Prrafodelista"/>
        <w:numPr>
          <w:ilvl w:val="0"/>
          <w:numId w:val="2"/>
        </w:numPr>
        <w:spacing w:after="120" w:line="276" w:lineRule="auto"/>
        <w:contextualSpacing w:val="0"/>
        <w:jc w:val="both"/>
        <w:rPr>
          <w:sz w:val="24"/>
          <w:szCs w:val="24"/>
        </w:rPr>
      </w:pPr>
      <w:r w:rsidRPr="00F96F5E">
        <w:rPr>
          <w:b/>
          <w:sz w:val="24"/>
          <w:szCs w:val="24"/>
          <w:u w:val="single"/>
        </w:rPr>
        <w:lastRenderedPageBreak/>
        <w:t>Mejoras en per</w:t>
      </w:r>
      <w:r w:rsidR="00E14FF8" w:rsidRPr="00F96F5E">
        <w:rPr>
          <w:b/>
          <w:sz w:val="24"/>
          <w:szCs w:val="24"/>
          <w:u w:val="single"/>
        </w:rPr>
        <w:t xml:space="preserve"> cá</w:t>
      </w:r>
      <w:r w:rsidRPr="00F96F5E">
        <w:rPr>
          <w:b/>
          <w:sz w:val="24"/>
          <w:szCs w:val="24"/>
          <w:u w:val="single"/>
        </w:rPr>
        <w:t xml:space="preserve">pita de </w:t>
      </w:r>
      <w:r w:rsidR="00E14FF8" w:rsidRPr="00F96F5E">
        <w:rPr>
          <w:b/>
          <w:sz w:val="24"/>
          <w:szCs w:val="24"/>
          <w:u w:val="single"/>
        </w:rPr>
        <w:t>S</w:t>
      </w:r>
      <w:r w:rsidRPr="00F96F5E">
        <w:rPr>
          <w:b/>
          <w:sz w:val="24"/>
          <w:szCs w:val="24"/>
          <w:u w:val="single"/>
        </w:rPr>
        <w:t>alud</w:t>
      </w:r>
      <w:r w:rsidR="00E14FF8" w:rsidRPr="00F96F5E">
        <w:rPr>
          <w:sz w:val="24"/>
          <w:szCs w:val="24"/>
        </w:rPr>
        <w:t>, Actualmente</w:t>
      </w:r>
      <w:r w:rsidR="005F467F">
        <w:rPr>
          <w:sz w:val="24"/>
          <w:szCs w:val="24"/>
        </w:rPr>
        <w:t xml:space="preserve"> el MINSAL ha fijado en </w:t>
      </w:r>
      <w:r w:rsidR="00E14FF8" w:rsidRPr="00F96F5E">
        <w:rPr>
          <w:sz w:val="24"/>
          <w:szCs w:val="24"/>
        </w:rPr>
        <w:t xml:space="preserve"> $ 7.</w:t>
      </w:r>
      <w:r w:rsidR="00C541D3" w:rsidRPr="00F96F5E">
        <w:rPr>
          <w:sz w:val="24"/>
          <w:szCs w:val="24"/>
        </w:rPr>
        <w:t>200</w:t>
      </w:r>
      <w:r w:rsidR="005F467F">
        <w:rPr>
          <w:sz w:val="24"/>
          <w:szCs w:val="24"/>
        </w:rPr>
        <w:t xml:space="preserve"> dicho monto, lo que resulta absolutamente insuficiente para atender a cada uno de nuestros vecinos, por lo que </w:t>
      </w:r>
      <w:r w:rsidR="00AA3127">
        <w:rPr>
          <w:sz w:val="24"/>
          <w:szCs w:val="24"/>
        </w:rPr>
        <w:t xml:space="preserve">demandamos que esa valor se aumente </w:t>
      </w:r>
      <w:r w:rsidR="00C541D3" w:rsidRPr="00F96F5E">
        <w:rPr>
          <w:sz w:val="24"/>
          <w:szCs w:val="24"/>
        </w:rPr>
        <w:t xml:space="preserve"> </w:t>
      </w:r>
      <w:r w:rsidR="00AA3127">
        <w:rPr>
          <w:sz w:val="24"/>
          <w:szCs w:val="24"/>
        </w:rPr>
        <w:t>a</w:t>
      </w:r>
      <w:r w:rsidR="00E14FF8" w:rsidRPr="00F96F5E">
        <w:rPr>
          <w:sz w:val="24"/>
          <w:szCs w:val="24"/>
        </w:rPr>
        <w:t xml:space="preserve"> $ 10.000 </w:t>
      </w:r>
      <w:r w:rsidR="00AA3127">
        <w:rPr>
          <w:sz w:val="24"/>
          <w:szCs w:val="24"/>
        </w:rPr>
        <w:t>durante el tercer trimestre del presente año</w:t>
      </w:r>
      <w:r w:rsidR="00E14FF8" w:rsidRPr="00F96F5E">
        <w:rPr>
          <w:sz w:val="24"/>
          <w:szCs w:val="24"/>
        </w:rPr>
        <w:t xml:space="preserve"> (valor </w:t>
      </w:r>
      <w:r w:rsidR="00AA3127">
        <w:rPr>
          <w:sz w:val="24"/>
          <w:szCs w:val="24"/>
        </w:rPr>
        <w:t xml:space="preserve">que </w:t>
      </w:r>
      <w:r w:rsidR="00E14FF8" w:rsidRPr="00F96F5E">
        <w:rPr>
          <w:sz w:val="24"/>
          <w:szCs w:val="24"/>
        </w:rPr>
        <w:t xml:space="preserve">estimado </w:t>
      </w:r>
      <w:r w:rsidR="00AA3127">
        <w:rPr>
          <w:sz w:val="24"/>
          <w:szCs w:val="24"/>
        </w:rPr>
        <w:t xml:space="preserve">en </w:t>
      </w:r>
      <w:r w:rsidR="00A533A0" w:rsidRPr="00F96F5E">
        <w:rPr>
          <w:sz w:val="24"/>
          <w:szCs w:val="24"/>
        </w:rPr>
        <w:t xml:space="preserve">estudios de </w:t>
      </w:r>
      <w:r w:rsidR="00E14FF8" w:rsidRPr="00F96F5E">
        <w:rPr>
          <w:sz w:val="24"/>
          <w:szCs w:val="24"/>
        </w:rPr>
        <w:t>antes de la pandemia).</w:t>
      </w:r>
    </w:p>
    <w:p w14:paraId="67E72633" w14:textId="31109FB5" w:rsidR="00BD00ED" w:rsidRPr="00F96F5E" w:rsidRDefault="008A690C" w:rsidP="0032177C">
      <w:pPr>
        <w:pStyle w:val="Prrafodelista"/>
        <w:numPr>
          <w:ilvl w:val="0"/>
          <w:numId w:val="2"/>
        </w:numPr>
        <w:spacing w:after="120" w:line="276" w:lineRule="auto"/>
        <w:contextualSpacing w:val="0"/>
        <w:jc w:val="both"/>
        <w:rPr>
          <w:sz w:val="24"/>
          <w:szCs w:val="24"/>
        </w:rPr>
      </w:pPr>
      <w:r w:rsidRPr="00F96F5E">
        <w:rPr>
          <w:b/>
          <w:sz w:val="24"/>
          <w:szCs w:val="24"/>
          <w:u w:val="single"/>
        </w:rPr>
        <w:t xml:space="preserve">Modificación en </w:t>
      </w:r>
      <w:r w:rsidR="00AA3127">
        <w:rPr>
          <w:b/>
          <w:sz w:val="24"/>
          <w:szCs w:val="24"/>
          <w:u w:val="single"/>
        </w:rPr>
        <w:t xml:space="preserve">el </w:t>
      </w:r>
      <w:r w:rsidRPr="00F96F5E">
        <w:rPr>
          <w:b/>
          <w:sz w:val="24"/>
          <w:szCs w:val="24"/>
          <w:u w:val="single"/>
        </w:rPr>
        <w:t>criterio de pago de</w:t>
      </w:r>
      <w:r w:rsidR="00E14FF8" w:rsidRPr="00F96F5E">
        <w:rPr>
          <w:b/>
          <w:sz w:val="24"/>
          <w:szCs w:val="24"/>
          <w:u w:val="single"/>
        </w:rPr>
        <w:t xml:space="preserve"> la subvención escolar</w:t>
      </w:r>
      <w:r w:rsidR="00E14FF8" w:rsidRPr="00F96F5E">
        <w:rPr>
          <w:sz w:val="24"/>
          <w:szCs w:val="24"/>
        </w:rPr>
        <w:t xml:space="preserve">, </w:t>
      </w:r>
      <w:r w:rsidR="00AA3127">
        <w:rPr>
          <w:sz w:val="24"/>
          <w:szCs w:val="24"/>
        </w:rPr>
        <w:t>en el sentido</w:t>
      </w:r>
      <w:r w:rsidRPr="00F96F5E">
        <w:rPr>
          <w:sz w:val="24"/>
          <w:szCs w:val="24"/>
        </w:rPr>
        <w:t xml:space="preserve"> </w:t>
      </w:r>
      <w:r w:rsidR="00E14FF8" w:rsidRPr="00F96F5E">
        <w:rPr>
          <w:sz w:val="24"/>
          <w:szCs w:val="24"/>
        </w:rPr>
        <w:t>que</w:t>
      </w:r>
      <w:r w:rsidR="00AA3127">
        <w:rPr>
          <w:sz w:val="24"/>
          <w:szCs w:val="24"/>
        </w:rPr>
        <w:t xml:space="preserve"> ese aporte del estado</w:t>
      </w:r>
      <w:r w:rsidR="00E14FF8" w:rsidRPr="00F96F5E">
        <w:rPr>
          <w:sz w:val="24"/>
          <w:szCs w:val="24"/>
        </w:rPr>
        <w:t xml:space="preserve"> se</w:t>
      </w:r>
      <w:r w:rsidR="00AA3127">
        <w:rPr>
          <w:sz w:val="24"/>
          <w:szCs w:val="24"/>
        </w:rPr>
        <w:t xml:space="preserve"> haga </w:t>
      </w:r>
      <w:r w:rsidR="00E14FF8" w:rsidRPr="00F96F5E">
        <w:rPr>
          <w:sz w:val="24"/>
          <w:szCs w:val="24"/>
        </w:rPr>
        <w:t>en relación a la matrícula</w:t>
      </w:r>
      <w:r w:rsidR="00AA3127">
        <w:rPr>
          <w:sz w:val="24"/>
          <w:szCs w:val="24"/>
        </w:rPr>
        <w:t xml:space="preserve"> de nuestros alumnos</w:t>
      </w:r>
      <w:r w:rsidRPr="00F96F5E">
        <w:rPr>
          <w:sz w:val="24"/>
          <w:szCs w:val="24"/>
        </w:rPr>
        <w:t xml:space="preserve"> y</w:t>
      </w:r>
      <w:r w:rsidR="00E14FF8" w:rsidRPr="00F96F5E">
        <w:rPr>
          <w:sz w:val="24"/>
          <w:szCs w:val="24"/>
        </w:rPr>
        <w:t xml:space="preserve"> no a la asistencia</w:t>
      </w:r>
      <w:r w:rsidR="00AA3127">
        <w:rPr>
          <w:sz w:val="24"/>
          <w:szCs w:val="24"/>
        </w:rPr>
        <w:t xml:space="preserve"> media, materia en la cual hemos venido insistiendo desde hace mucho tiempo. </w:t>
      </w:r>
    </w:p>
    <w:p w14:paraId="29B169AA" w14:textId="52121BC8" w:rsidR="00E14FF8" w:rsidRPr="00F96F5E" w:rsidRDefault="00E14FF8" w:rsidP="0032177C">
      <w:pPr>
        <w:pStyle w:val="Prrafodelista"/>
        <w:numPr>
          <w:ilvl w:val="0"/>
          <w:numId w:val="2"/>
        </w:numPr>
        <w:spacing w:after="120" w:line="276" w:lineRule="auto"/>
        <w:contextualSpacing w:val="0"/>
        <w:jc w:val="both"/>
        <w:rPr>
          <w:sz w:val="24"/>
          <w:szCs w:val="24"/>
        </w:rPr>
      </w:pPr>
      <w:r w:rsidRPr="0032177C">
        <w:rPr>
          <w:b/>
          <w:sz w:val="24"/>
          <w:szCs w:val="24"/>
          <w:u w:val="single"/>
        </w:rPr>
        <w:t>Inyec</w:t>
      </w:r>
      <w:r w:rsidR="00A533A0" w:rsidRPr="0032177C">
        <w:rPr>
          <w:b/>
          <w:sz w:val="24"/>
          <w:szCs w:val="24"/>
          <w:u w:val="single"/>
        </w:rPr>
        <w:t>ción de recursos frescos, por un</w:t>
      </w:r>
      <w:r w:rsidRPr="0032177C">
        <w:rPr>
          <w:b/>
          <w:sz w:val="24"/>
          <w:szCs w:val="24"/>
          <w:u w:val="single"/>
        </w:rPr>
        <w:t xml:space="preserve"> sistema distinto a FCM</w:t>
      </w:r>
      <w:r w:rsidRPr="00F96F5E">
        <w:rPr>
          <w:sz w:val="24"/>
          <w:szCs w:val="24"/>
        </w:rPr>
        <w:t>, para superar crisis de financiamiento.</w:t>
      </w:r>
      <w:r w:rsidR="00AA3127">
        <w:rPr>
          <w:sz w:val="24"/>
          <w:szCs w:val="24"/>
        </w:rPr>
        <w:t xml:space="preserve"> Ello más allá que comprendemos los duros momentos que vive el país, pero un esfuerzo fiscal urgente creemos impostergable. </w:t>
      </w:r>
    </w:p>
    <w:p w14:paraId="162F7142" w14:textId="77777777" w:rsidR="00543E53" w:rsidRPr="00F96F5E" w:rsidRDefault="00543E53" w:rsidP="0032177C">
      <w:pPr>
        <w:pStyle w:val="Prrafodelista"/>
        <w:numPr>
          <w:ilvl w:val="0"/>
          <w:numId w:val="2"/>
        </w:numPr>
        <w:spacing w:after="120" w:line="276" w:lineRule="auto"/>
        <w:contextualSpacing w:val="0"/>
        <w:jc w:val="both"/>
        <w:rPr>
          <w:sz w:val="24"/>
          <w:szCs w:val="24"/>
        </w:rPr>
      </w:pPr>
      <w:r w:rsidRPr="0032177C">
        <w:rPr>
          <w:b/>
          <w:sz w:val="24"/>
          <w:szCs w:val="24"/>
          <w:u w:val="single"/>
        </w:rPr>
        <w:t>Extender el plazo para concursos públicos de nuevas plantas</w:t>
      </w:r>
      <w:r w:rsidR="00E26D5E" w:rsidRPr="0032177C">
        <w:rPr>
          <w:b/>
          <w:sz w:val="24"/>
          <w:szCs w:val="24"/>
          <w:u w:val="single"/>
        </w:rPr>
        <w:t xml:space="preserve"> municipales</w:t>
      </w:r>
      <w:r w:rsidR="0010211E" w:rsidRPr="00F96F5E">
        <w:rPr>
          <w:sz w:val="24"/>
          <w:szCs w:val="24"/>
        </w:rPr>
        <w:t xml:space="preserve">, </w:t>
      </w:r>
      <w:r w:rsidRPr="00F96F5E">
        <w:rPr>
          <w:sz w:val="24"/>
          <w:szCs w:val="24"/>
        </w:rPr>
        <w:t>hasta el 31 de diciembre de 2021</w:t>
      </w:r>
    </w:p>
    <w:p w14:paraId="3518A3EE" w14:textId="01618858" w:rsidR="00543E53" w:rsidRPr="00F96F5E" w:rsidRDefault="00543E53" w:rsidP="0032177C">
      <w:pPr>
        <w:pStyle w:val="Prrafodelista"/>
        <w:numPr>
          <w:ilvl w:val="0"/>
          <w:numId w:val="2"/>
        </w:numPr>
        <w:spacing w:after="120" w:line="276" w:lineRule="auto"/>
        <w:contextualSpacing w:val="0"/>
        <w:jc w:val="both"/>
        <w:rPr>
          <w:sz w:val="24"/>
          <w:szCs w:val="24"/>
        </w:rPr>
      </w:pPr>
      <w:r w:rsidRPr="0032177C">
        <w:rPr>
          <w:b/>
          <w:sz w:val="24"/>
          <w:szCs w:val="24"/>
          <w:u w:val="single"/>
        </w:rPr>
        <w:t>Exigir al Gobierno la participación de los municipios en los planes de reactivación</w:t>
      </w:r>
      <w:r w:rsidRPr="00F96F5E">
        <w:rPr>
          <w:sz w:val="24"/>
          <w:szCs w:val="24"/>
        </w:rPr>
        <w:t xml:space="preserve"> y pro empleo,  dentro del acuerdo de los US$ 12.000 millones, del cual, por el momento, estamos excluidos. </w:t>
      </w:r>
      <w:r w:rsidR="00AA3127">
        <w:rPr>
          <w:sz w:val="24"/>
          <w:szCs w:val="24"/>
        </w:rPr>
        <w:t>Al respecto, en los próximos días haremos entrega del</w:t>
      </w:r>
      <w:r w:rsidRPr="00F96F5E">
        <w:rPr>
          <w:sz w:val="24"/>
          <w:szCs w:val="24"/>
        </w:rPr>
        <w:t xml:space="preserve"> estudio </w:t>
      </w:r>
      <w:r w:rsidR="00AA3127">
        <w:rPr>
          <w:sz w:val="24"/>
          <w:szCs w:val="24"/>
        </w:rPr>
        <w:t xml:space="preserve">y propuestas de reactivación local que hemos </w:t>
      </w:r>
      <w:r w:rsidRPr="00F96F5E">
        <w:rPr>
          <w:sz w:val="24"/>
          <w:szCs w:val="24"/>
        </w:rPr>
        <w:t>realizado</w:t>
      </w:r>
      <w:r w:rsidR="00AA3127">
        <w:rPr>
          <w:sz w:val="24"/>
          <w:szCs w:val="24"/>
        </w:rPr>
        <w:t xml:space="preserve"> en conjunto con la</w:t>
      </w:r>
      <w:r w:rsidRPr="00F96F5E">
        <w:rPr>
          <w:sz w:val="24"/>
          <w:szCs w:val="24"/>
        </w:rPr>
        <w:t xml:space="preserve"> Fundación Huella Local,  con apoyo técnico del CSP Universidad de Chile y Universidad de Santiago de Chile.</w:t>
      </w:r>
    </w:p>
    <w:p w14:paraId="0D55A8B9" w14:textId="77777777" w:rsidR="00BD00ED" w:rsidRPr="00F96F5E" w:rsidRDefault="00BD00ED" w:rsidP="00F96F5E">
      <w:pPr>
        <w:spacing w:line="276" w:lineRule="auto"/>
        <w:rPr>
          <w:sz w:val="24"/>
          <w:szCs w:val="24"/>
        </w:rPr>
      </w:pPr>
    </w:p>
    <w:sectPr w:rsidR="00BD00ED" w:rsidRPr="00F96F5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2ACC4" w14:textId="77777777" w:rsidR="000260F6" w:rsidRDefault="000260F6" w:rsidP="00464AE1">
      <w:pPr>
        <w:spacing w:after="0" w:line="240" w:lineRule="auto"/>
      </w:pPr>
      <w:r>
        <w:separator/>
      </w:r>
    </w:p>
  </w:endnote>
  <w:endnote w:type="continuationSeparator" w:id="0">
    <w:p w14:paraId="05363AA1" w14:textId="77777777" w:rsidR="000260F6" w:rsidRDefault="000260F6" w:rsidP="0046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BE582" w14:textId="77777777" w:rsidR="00B3511F" w:rsidRDefault="00B351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DAEB2" w14:textId="77777777" w:rsidR="00B3511F" w:rsidRDefault="00B3511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276F7" w14:textId="77777777" w:rsidR="00B3511F" w:rsidRDefault="00B351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E39C0" w14:textId="77777777" w:rsidR="000260F6" w:rsidRDefault="000260F6" w:rsidP="00464AE1">
      <w:pPr>
        <w:spacing w:after="0" w:line="240" w:lineRule="auto"/>
      </w:pPr>
      <w:r>
        <w:separator/>
      </w:r>
    </w:p>
  </w:footnote>
  <w:footnote w:type="continuationSeparator" w:id="0">
    <w:p w14:paraId="3A4E17CE" w14:textId="77777777" w:rsidR="000260F6" w:rsidRDefault="000260F6" w:rsidP="00464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16B60" w14:textId="77777777" w:rsidR="00B3511F" w:rsidRDefault="00B351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BC589" w14:textId="77777777" w:rsidR="00464AE1" w:rsidRDefault="00464AE1">
    <w:pPr>
      <w:pStyle w:val="Encabezado"/>
    </w:pPr>
    <w:r>
      <w:rPr>
        <w:rFonts w:ascii="Arial" w:hAnsi="Arial" w:cs="Arial"/>
        <w:b/>
        <w:bCs/>
        <w:iCs/>
        <w:noProof/>
        <w:color w:val="000000"/>
        <w:sz w:val="36"/>
        <w:szCs w:val="36"/>
        <w:u w:val="single"/>
        <w:lang w:eastAsia="es-MX"/>
      </w:rPr>
      <w:drawing>
        <wp:anchor distT="0" distB="0" distL="114300" distR="114300" simplePos="0" relativeHeight="251659264" behindDoc="0" locked="0" layoutInCell="0" allowOverlap="1" wp14:anchorId="3DB2421C" wp14:editId="7A9F064F">
          <wp:simplePos x="0" y="0"/>
          <wp:positionH relativeFrom="column">
            <wp:posOffset>-628650</wp:posOffset>
          </wp:positionH>
          <wp:positionV relativeFrom="paragraph">
            <wp:posOffset>-67310</wp:posOffset>
          </wp:positionV>
          <wp:extent cx="919101" cy="124690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919101" cy="1246909"/>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559A6" w14:textId="77777777" w:rsidR="00B3511F" w:rsidRDefault="00B351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F2116"/>
    <w:multiLevelType w:val="hybridMultilevel"/>
    <w:tmpl w:val="185610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5EC2164"/>
    <w:multiLevelType w:val="hybridMultilevel"/>
    <w:tmpl w:val="465EF45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BFB2A78"/>
    <w:multiLevelType w:val="hybridMultilevel"/>
    <w:tmpl w:val="09FA32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D8072D9"/>
    <w:multiLevelType w:val="hybridMultilevel"/>
    <w:tmpl w:val="3E34D0EE"/>
    <w:lvl w:ilvl="0" w:tplc="22B2641C">
      <w:start w:val="1"/>
      <w:numFmt w:val="bullet"/>
      <w:lvlText w:val=""/>
      <w:lvlJc w:val="left"/>
      <w:pPr>
        <w:ind w:left="1425" w:hanging="360"/>
      </w:pPr>
      <w:rPr>
        <w:rFonts w:ascii="Symbol" w:hAnsi="Symbol" w:hint="default"/>
        <w:sz w:val="16"/>
      </w:rPr>
    </w:lvl>
    <w:lvl w:ilvl="1" w:tplc="BC2A199C">
      <w:start w:val="3"/>
      <w:numFmt w:val="bullet"/>
      <w:lvlText w:val="-"/>
      <w:lvlJc w:val="left"/>
      <w:pPr>
        <w:ind w:left="2145" w:hanging="360"/>
      </w:pPr>
      <w:rPr>
        <w:rFonts w:ascii="Calibri" w:eastAsiaTheme="minorHAnsi" w:hAnsi="Calibri" w:cs="Calibri"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ED"/>
    <w:rsid w:val="000260F6"/>
    <w:rsid w:val="0004765A"/>
    <w:rsid w:val="0010211E"/>
    <w:rsid w:val="001313E0"/>
    <w:rsid w:val="001A24A8"/>
    <w:rsid w:val="00280D7C"/>
    <w:rsid w:val="0032177C"/>
    <w:rsid w:val="0038762E"/>
    <w:rsid w:val="003A235D"/>
    <w:rsid w:val="00420895"/>
    <w:rsid w:val="004509D5"/>
    <w:rsid w:val="00464AE1"/>
    <w:rsid w:val="005039BE"/>
    <w:rsid w:val="005400B7"/>
    <w:rsid w:val="00543E53"/>
    <w:rsid w:val="00592D9C"/>
    <w:rsid w:val="005C7C9E"/>
    <w:rsid w:val="005F467F"/>
    <w:rsid w:val="00621F4C"/>
    <w:rsid w:val="0062596B"/>
    <w:rsid w:val="0066302F"/>
    <w:rsid w:val="006632CC"/>
    <w:rsid w:val="006B32ED"/>
    <w:rsid w:val="006E0675"/>
    <w:rsid w:val="007000E2"/>
    <w:rsid w:val="008A690C"/>
    <w:rsid w:val="008C6845"/>
    <w:rsid w:val="008D770D"/>
    <w:rsid w:val="009203FF"/>
    <w:rsid w:val="00925102"/>
    <w:rsid w:val="00972143"/>
    <w:rsid w:val="009F5474"/>
    <w:rsid w:val="00A1563A"/>
    <w:rsid w:val="00A533A0"/>
    <w:rsid w:val="00A54946"/>
    <w:rsid w:val="00A6363A"/>
    <w:rsid w:val="00A866C2"/>
    <w:rsid w:val="00AA3127"/>
    <w:rsid w:val="00AD753C"/>
    <w:rsid w:val="00AE3EF9"/>
    <w:rsid w:val="00AE5928"/>
    <w:rsid w:val="00B119DC"/>
    <w:rsid w:val="00B2051C"/>
    <w:rsid w:val="00B3511F"/>
    <w:rsid w:val="00B81F08"/>
    <w:rsid w:val="00BB71C8"/>
    <w:rsid w:val="00BD00ED"/>
    <w:rsid w:val="00C26CB4"/>
    <w:rsid w:val="00C541D3"/>
    <w:rsid w:val="00C65F22"/>
    <w:rsid w:val="00C91F2B"/>
    <w:rsid w:val="00D164D4"/>
    <w:rsid w:val="00DD7973"/>
    <w:rsid w:val="00E14FF8"/>
    <w:rsid w:val="00E26D5E"/>
    <w:rsid w:val="00E91FC1"/>
    <w:rsid w:val="00F221A3"/>
    <w:rsid w:val="00F96F5E"/>
    <w:rsid w:val="00FA68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723F1"/>
  <w15:docId w15:val="{8DC5AFF3-DC46-4B48-B3D0-244D7B3A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92D9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592D9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4A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AE1"/>
  </w:style>
  <w:style w:type="paragraph" w:styleId="Piedepgina">
    <w:name w:val="footer"/>
    <w:basedOn w:val="Normal"/>
    <w:link w:val="PiedepginaCar"/>
    <w:uiPriority w:val="99"/>
    <w:unhideWhenUsed/>
    <w:rsid w:val="00464A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AE1"/>
  </w:style>
  <w:style w:type="paragraph" w:styleId="Textodeglobo">
    <w:name w:val="Balloon Text"/>
    <w:basedOn w:val="Normal"/>
    <w:link w:val="TextodegloboCar"/>
    <w:uiPriority w:val="99"/>
    <w:semiHidden/>
    <w:unhideWhenUsed/>
    <w:rsid w:val="005039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39BE"/>
    <w:rPr>
      <w:rFonts w:ascii="Segoe UI" w:hAnsi="Segoe UI" w:cs="Segoe UI"/>
      <w:sz w:val="18"/>
      <w:szCs w:val="18"/>
    </w:rPr>
  </w:style>
  <w:style w:type="character" w:customStyle="1" w:styleId="Ttulo2Car">
    <w:name w:val="Título 2 Car"/>
    <w:basedOn w:val="Fuentedeprrafopredeter"/>
    <w:link w:val="Ttulo2"/>
    <w:uiPriority w:val="9"/>
    <w:rsid w:val="00592D9C"/>
    <w:rPr>
      <w:rFonts w:asciiTheme="majorHAnsi" w:eastAsiaTheme="majorEastAsia" w:hAnsiTheme="majorHAnsi" w:cstheme="majorBidi"/>
      <w:b/>
      <w:bCs/>
      <w:color w:val="5B9BD5" w:themeColor="accent1"/>
      <w:sz w:val="26"/>
      <w:szCs w:val="26"/>
    </w:rPr>
  </w:style>
  <w:style w:type="character" w:customStyle="1" w:styleId="Ttulo1Car">
    <w:name w:val="Título 1 Car"/>
    <w:basedOn w:val="Fuentedeprrafopredeter"/>
    <w:link w:val="Ttulo1"/>
    <w:uiPriority w:val="9"/>
    <w:rsid w:val="00592D9C"/>
    <w:rPr>
      <w:rFonts w:asciiTheme="majorHAnsi" w:eastAsiaTheme="majorEastAsia" w:hAnsiTheme="majorHAnsi" w:cstheme="majorBidi"/>
      <w:b/>
      <w:bCs/>
      <w:color w:val="2E74B5" w:themeColor="accent1" w:themeShade="BF"/>
      <w:sz w:val="28"/>
      <w:szCs w:val="28"/>
    </w:rPr>
  </w:style>
  <w:style w:type="paragraph" w:styleId="Prrafodelista">
    <w:name w:val="List Paragraph"/>
    <w:basedOn w:val="Normal"/>
    <w:uiPriority w:val="34"/>
    <w:qFormat/>
    <w:rsid w:val="00F22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DEB03-0467-4685-9056-751EAC2A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4854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2020-09-04T15:48:00Z</cp:lastPrinted>
  <dcterms:created xsi:type="dcterms:W3CDTF">2020-09-07T19:09:00Z</dcterms:created>
  <dcterms:modified xsi:type="dcterms:W3CDTF">2020-09-07T19:09:00Z</dcterms:modified>
</cp:coreProperties>
</file>